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9C408" w14:textId="77777777" w:rsidR="00E47D13" w:rsidRDefault="00ED1D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70" w:firstLine="270"/>
        <w:rPr>
          <w:rFonts w:ascii="Calibri" w:eastAsia="Calibri" w:hAnsi="Calibri" w:cs="Calibri"/>
          <w:smallCaps/>
          <w:color w:val="000000"/>
          <w:sz w:val="40"/>
          <w:szCs w:val="40"/>
        </w:rPr>
      </w:pPr>
      <w:r>
        <w:rPr>
          <w:rFonts w:ascii="Calibri" w:eastAsia="Calibri" w:hAnsi="Calibri" w:cs="Calibri"/>
          <w:smallCap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7224838" wp14:editId="793982F4">
                <wp:simplePos x="0" y="0"/>
                <wp:positionH relativeFrom="page">
                  <wp:posOffset>889635</wp:posOffset>
                </wp:positionH>
                <wp:positionV relativeFrom="page">
                  <wp:posOffset>276860</wp:posOffset>
                </wp:positionV>
                <wp:extent cx="0" cy="19050"/>
                <wp:effectExtent l="0" t="0" r="0" b="0"/>
                <wp:wrapNone/>
                <wp:docPr id="972727456" name="Straight Arrow Connector 972727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889635</wp:posOffset>
                </wp:positionH>
                <wp:positionV relativeFrom="page">
                  <wp:posOffset>276860</wp:posOffset>
                </wp:positionV>
                <wp:extent cx="0" cy="19050"/>
                <wp:effectExtent b="0" l="0" r="0" t="0"/>
                <wp:wrapNone/>
                <wp:docPr id="97272745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" w:eastAsia="Calibri" w:hAnsi="Calibri" w:cs="Calibri"/>
          <w:smallCaps/>
          <w:color w:val="000000"/>
          <w:sz w:val="36"/>
          <w:szCs w:val="36"/>
        </w:rPr>
        <w:t>CLINTON CONSERVATION DISTRICT</w:t>
      </w:r>
    </w:p>
    <w:p w14:paraId="32826DA1" w14:textId="77777777" w:rsidR="00E47D13" w:rsidRDefault="00ED1DC7">
      <w:pPr>
        <w:widowControl w:val="0"/>
        <w:pBdr>
          <w:top w:val="nil"/>
          <w:left w:val="nil"/>
          <w:bottom w:val="nil"/>
          <w:right w:val="nil"/>
          <w:between w:val="nil"/>
        </w:pBdr>
        <w:ind w:left="1170" w:firstLine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2343 N. US-27, St. Johns, MI. 48879</w:t>
      </w:r>
    </w:p>
    <w:p w14:paraId="50B483BE" w14:textId="77777777" w:rsidR="00E47D13" w:rsidRDefault="00ED1DC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ind w:left="11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ab/>
        <w:t>Phone:</w:t>
      </w:r>
      <w:r>
        <w:rPr>
          <w:rFonts w:ascii="Calibri" w:eastAsia="Calibri" w:hAnsi="Calibri" w:cs="Calibri"/>
          <w:color w:val="000000"/>
          <w:sz w:val="18"/>
          <w:szCs w:val="18"/>
        </w:rPr>
        <w:tab/>
        <w:t>(989) 224-3720, Ext. 5</w:t>
      </w:r>
    </w:p>
    <w:p w14:paraId="382EEA17" w14:textId="77777777" w:rsidR="00E47D13" w:rsidRDefault="00ED1DC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ind w:left="11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ab/>
        <w:t>Email:</w:t>
      </w:r>
      <w:r>
        <w:rPr>
          <w:rFonts w:ascii="Calibri" w:eastAsia="Calibri" w:hAnsi="Calibri" w:cs="Calibri"/>
          <w:color w:val="000000"/>
          <w:sz w:val="18"/>
          <w:szCs w:val="18"/>
        </w:rPr>
        <w:tab/>
        <w:t>info@clintonconservation.org</w:t>
      </w:r>
    </w:p>
    <w:p w14:paraId="7AD73491" w14:textId="77777777" w:rsidR="00E47D13" w:rsidRDefault="00ED1DC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ind w:left="1170"/>
        <w:rPr>
          <w:rFonts w:ascii="Calibri" w:eastAsia="Calibri" w:hAnsi="Calibri" w:cs="Calibri"/>
          <w:color w:val="000000"/>
          <w:sz w:val="18"/>
          <w:szCs w:val="18"/>
        </w:rPr>
        <w:sectPr w:rsidR="00E47D13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960" w:right="1170" w:bottom="720" w:left="1526" w:header="720" w:footer="720" w:gutter="0"/>
          <w:pgNumType w:start="1"/>
          <w:cols w:space="720"/>
          <w:titlePg/>
        </w:sectPr>
      </w:pPr>
      <w:r>
        <w:rPr>
          <w:rFonts w:ascii="Calibri" w:eastAsia="Calibri" w:hAnsi="Calibri" w:cs="Calibri"/>
          <w:color w:val="000000"/>
          <w:sz w:val="18"/>
          <w:szCs w:val="18"/>
        </w:rPr>
        <w:tab/>
        <w:t>www.clintonconservation.org</w:t>
      </w:r>
    </w:p>
    <w:p w14:paraId="2D089211" w14:textId="77777777" w:rsidR="00E47D13" w:rsidRDefault="00ED1DC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MINUTES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E61B929" wp14:editId="760930BC">
            <wp:simplePos x="0" y="0"/>
            <wp:positionH relativeFrom="column">
              <wp:posOffset>-172719</wp:posOffset>
            </wp:positionH>
            <wp:positionV relativeFrom="paragraph">
              <wp:posOffset>-1097386</wp:posOffset>
            </wp:positionV>
            <wp:extent cx="976462" cy="1105535"/>
            <wp:effectExtent l="0" t="0" r="0" b="0"/>
            <wp:wrapNone/>
            <wp:docPr id="97272745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462" cy="1105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D86586" w14:textId="77777777" w:rsidR="00E47D13" w:rsidRDefault="00ED1DC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BOARD OF </w:t>
      </w:r>
      <w:proofErr w:type="gramStart"/>
      <w:r>
        <w:rPr>
          <w:b/>
          <w:sz w:val="24"/>
          <w:szCs w:val="24"/>
        </w:rPr>
        <w:t>DIRECTORS</w:t>
      </w:r>
      <w:proofErr w:type="gramEnd"/>
      <w:r>
        <w:rPr>
          <w:b/>
          <w:sz w:val="24"/>
          <w:szCs w:val="24"/>
        </w:rPr>
        <w:t xml:space="preserve"> MEETING</w:t>
      </w:r>
    </w:p>
    <w:p w14:paraId="43604933" w14:textId="77777777" w:rsidR="00B338AA" w:rsidRPr="003E4DF7" w:rsidRDefault="00B338AA" w:rsidP="00B338AA">
      <w:pPr>
        <w:spacing w:line="360" w:lineRule="auto"/>
        <w:jc w:val="center"/>
        <w:rPr>
          <w:sz w:val="22"/>
          <w:szCs w:val="22"/>
        </w:rPr>
      </w:pPr>
      <w:bookmarkStart w:id="0" w:name="_Hlk214022056"/>
      <w:r w:rsidRPr="003E4DF7">
        <w:rPr>
          <w:sz w:val="22"/>
          <w:szCs w:val="22"/>
        </w:rPr>
        <w:t>Tuesday, November 18</w:t>
      </w:r>
      <w:r w:rsidRPr="003E4DF7">
        <w:rPr>
          <w:sz w:val="22"/>
          <w:szCs w:val="22"/>
          <w:vertAlign w:val="superscript"/>
        </w:rPr>
        <w:t>th</w:t>
      </w:r>
      <w:r w:rsidRPr="003E4DF7">
        <w:rPr>
          <w:sz w:val="22"/>
          <w:szCs w:val="22"/>
        </w:rPr>
        <w:t>, 2025, 9:00am, Clinton County Building 100 East State Street. St. Johns, MI 48879. First floor Conference Room</w:t>
      </w:r>
    </w:p>
    <w:bookmarkEnd w:id="0"/>
    <w:p w14:paraId="3EF18B52" w14:textId="77777777" w:rsidR="00E47D13" w:rsidRDefault="00E47D13">
      <w:pPr>
        <w:spacing w:line="276" w:lineRule="auto"/>
        <w:jc w:val="center"/>
        <w:rPr>
          <w:sz w:val="24"/>
          <w:szCs w:val="24"/>
        </w:rPr>
      </w:pPr>
    </w:p>
    <w:p w14:paraId="537AAF4A" w14:textId="77777777" w:rsidR="00E47D13" w:rsidRDefault="00ED1DC7">
      <w:pPr>
        <w:keepNext/>
        <w:ind w:right="18"/>
        <w:rPr>
          <w:sz w:val="24"/>
          <w:szCs w:val="24"/>
        </w:rPr>
      </w:pPr>
      <w:proofErr w:type="gramStart"/>
      <w:r>
        <w:rPr>
          <w:b/>
          <w:sz w:val="24"/>
          <w:szCs w:val="24"/>
          <w:u w:val="single"/>
        </w:rPr>
        <w:t>Directors</w:t>
      </w:r>
      <w:proofErr w:type="gramEnd"/>
      <w:r>
        <w:rPr>
          <w:b/>
          <w:sz w:val="24"/>
          <w:szCs w:val="24"/>
          <w:u w:val="single"/>
        </w:rPr>
        <w:t xml:space="preserve"> Present: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  <w:u w:val="single"/>
        </w:rPr>
        <w:t>Staff Present: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4A3964E" w14:textId="77777777" w:rsidR="00E47D13" w:rsidRDefault="00ED1DC7">
      <w:pPr>
        <w:keepNext/>
        <w:ind w:right="18"/>
        <w:rPr>
          <w:b/>
          <w:sz w:val="24"/>
          <w:szCs w:val="24"/>
          <w:u w:val="single"/>
        </w:rPr>
      </w:pPr>
      <w:r>
        <w:rPr>
          <w:sz w:val="24"/>
          <w:szCs w:val="24"/>
        </w:rPr>
        <w:t>Gary Boersen, Treasurer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Kurt Wolf</w:t>
      </w:r>
    </w:p>
    <w:p w14:paraId="32CA01CF" w14:textId="77777777" w:rsidR="00E47D13" w:rsidRDefault="00ED1DC7">
      <w:pPr>
        <w:keepNext/>
        <w:ind w:right="18"/>
        <w:rPr>
          <w:sz w:val="24"/>
          <w:szCs w:val="24"/>
        </w:rPr>
      </w:pPr>
      <w:r>
        <w:rPr>
          <w:sz w:val="24"/>
          <w:szCs w:val="24"/>
        </w:rPr>
        <w:t>Brittany Johnson, Trustee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Natalie Myszak                                                   Andrea Polverento, Chair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Rebekah </w:t>
      </w:r>
      <w:proofErr w:type="spellStart"/>
      <w:r>
        <w:rPr>
          <w:sz w:val="24"/>
          <w:szCs w:val="24"/>
        </w:rPr>
        <w:t>Faivor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</w:t>
      </w:r>
    </w:p>
    <w:p w14:paraId="00865F4F" w14:textId="2C510791" w:rsidR="00B338AA" w:rsidRDefault="00ED1DC7">
      <w:pPr>
        <w:keepNext/>
        <w:ind w:right="18"/>
        <w:rPr>
          <w:sz w:val="24"/>
          <w:szCs w:val="24"/>
        </w:rPr>
      </w:pPr>
      <w:r>
        <w:rPr>
          <w:sz w:val="24"/>
          <w:szCs w:val="24"/>
        </w:rPr>
        <w:t>Jennifer Kiel, Trustee</w:t>
      </w:r>
      <w:r w:rsidR="00B338AA">
        <w:rPr>
          <w:sz w:val="24"/>
          <w:szCs w:val="24"/>
        </w:rPr>
        <w:tab/>
      </w:r>
      <w:r w:rsidR="00B338AA">
        <w:rPr>
          <w:sz w:val="24"/>
          <w:szCs w:val="24"/>
        </w:rPr>
        <w:tab/>
      </w:r>
      <w:r w:rsidR="00B338AA">
        <w:rPr>
          <w:sz w:val="24"/>
          <w:szCs w:val="24"/>
        </w:rPr>
        <w:tab/>
      </w:r>
      <w:r w:rsidR="00B338AA">
        <w:rPr>
          <w:sz w:val="24"/>
          <w:szCs w:val="24"/>
        </w:rPr>
        <w:tab/>
      </w:r>
      <w:r w:rsidR="00B338AA">
        <w:rPr>
          <w:sz w:val="24"/>
          <w:szCs w:val="24"/>
        </w:rPr>
        <w:t xml:space="preserve">Adelyn Geissel  </w:t>
      </w:r>
    </w:p>
    <w:p w14:paraId="0AB42304" w14:textId="19C1D637" w:rsidR="00E47D13" w:rsidRDefault="00B338AA">
      <w:pPr>
        <w:keepNext/>
        <w:ind w:right="18"/>
        <w:rPr>
          <w:sz w:val="24"/>
          <w:szCs w:val="24"/>
        </w:rPr>
      </w:pPr>
      <w:r>
        <w:rPr>
          <w:sz w:val="24"/>
          <w:szCs w:val="24"/>
        </w:rPr>
        <w:t>John Schulz</w:t>
      </w:r>
      <w:r w:rsidR="00ED1DC7">
        <w:rPr>
          <w:sz w:val="24"/>
          <w:szCs w:val="24"/>
        </w:rPr>
        <w:tab/>
      </w:r>
      <w:r w:rsidR="00ED1DC7">
        <w:rPr>
          <w:sz w:val="24"/>
          <w:szCs w:val="24"/>
        </w:rPr>
        <w:tab/>
      </w:r>
      <w:r w:rsidR="00ED1DC7">
        <w:rPr>
          <w:sz w:val="24"/>
          <w:szCs w:val="24"/>
        </w:rPr>
        <w:tab/>
      </w:r>
      <w:r w:rsidR="00ED1DC7">
        <w:rPr>
          <w:sz w:val="24"/>
          <w:szCs w:val="24"/>
        </w:rPr>
        <w:tab/>
      </w:r>
      <w:r>
        <w:rPr>
          <w:sz w:val="24"/>
          <w:szCs w:val="24"/>
        </w:rPr>
        <w:t xml:space="preserve">            </w:t>
      </w:r>
      <w:r w:rsidR="00ED1DC7">
        <w:rPr>
          <w:sz w:val="24"/>
          <w:szCs w:val="24"/>
        </w:rPr>
        <w:t>Cheyanne Bartholomew</w:t>
      </w:r>
    </w:p>
    <w:p w14:paraId="3BB00880" w14:textId="4EA25F6B" w:rsidR="00E47D13" w:rsidRDefault="00B338AA">
      <w:pPr>
        <w:keepNext/>
        <w:ind w:left="3600" w:right="18" w:firstLine="720"/>
        <w:rPr>
          <w:sz w:val="24"/>
          <w:szCs w:val="24"/>
        </w:rPr>
      </w:pPr>
      <w:r>
        <w:rPr>
          <w:sz w:val="24"/>
          <w:szCs w:val="24"/>
        </w:rPr>
        <w:t>Joe Woodruff</w:t>
      </w:r>
      <w:r w:rsidR="00ED1DC7">
        <w:rPr>
          <w:sz w:val="24"/>
          <w:szCs w:val="24"/>
        </w:rPr>
        <w:tab/>
      </w:r>
    </w:p>
    <w:p w14:paraId="6B42EB3E" w14:textId="77777777" w:rsidR="00E47D13" w:rsidRDefault="00ED1DC7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</w:t>
      </w:r>
    </w:p>
    <w:p w14:paraId="01479413" w14:textId="77777777" w:rsidR="00E47D13" w:rsidRDefault="00ED1DC7">
      <w:pPr>
        <w:spacing w:line="276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Others Present:</w:t>
      </w:r>
    </w:p>
    <w:p w14:paraId="64D4D1E9" w14:textId="77777777" w:rsidR="00B338AA" w:rsidRDefault="00B338A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Kyle Thornton, Clinton County Parks and Green Space. </w:t>
      </w:r>
    </w:p>
    <w:p w14:paraId="32085BC5" w14:textId="682E52BA" w:rsidR="00E47D13" w:rsidRDefault="00B338AA">
      <w:pPr>
        <w:spacing w:line="276" w:lineRule="auto"/>
        <w:rPr>
          <w:b/>
          <w:sz w:val="24"/>
          <w:szCs w:val="24"/>
          <w:u w:val="single"/>
        </w:rPr>
      </w:pPr>
      <w:r>
        <w:rPr>
          <w:sz w:val="24"/>
          <w:szCs w:val="24"/>
        </w:rPr>
        <w:t>Krist</w:t>
      </w:r>
      <w:r w:rsidR="00445216">
        <w:rPr>
          <w:sz w:val="24"/>
          <w:szCs w:val="24"/>
        </w:rPr>
        <w:t>i</w:t>
      </w:r>
      <w:r>
        <w:rPr>
          <w:sz w:val="24"/>
          <w:szCs w:val="24"/>
        </w:rPr>
        <w:t>n Angel, Michigan CLASS.</w:t>
      </w:r>
    </w:p>
    <w:p w14:paraId="05B55742" w14:textId="23D8A084" w:rsidR="00E47D13" w:rsidRDefault="00ED1DC7">
      <w:pPr>
        <w:spacing w:line="276" w:lineRule="auto"/>
        <w:rPr>
          <w:sz w:val="24"/>
          <w:szCs w:val="24"/>
        </w:rPr>
      </w:pPr>
      <w:r>
        <w:rPr>
          <w:b/>
          <w:sz w:val="24"/>
          <w:szCs w:val="24"/>
        </w:rPr>
        <w:br/>
        <w:t>THE MEETING WAS CALLED TO ORDER</w:t>
      </w:r>
      <w:r>
        <w:rPr>
          <w:sz w:val="24"/>
          <w:szCs w:val="24"/>
        </w:rPr>
        <w:t xml:space="preserve"> by A. </w:t>
      </w:r>
      <w:proofErr w:type="spellStart"/>
      <w:r>
        <w:rPr>
          <w:sz w:val="24"/>
          <w:szCs w:val="24"/>
        </w:rPr>
        <w:t>Polverento</w:t>
      </w:r>
      <w:proofErr w:type="spellEnd"/>
      <w:r>
        <w:rPr>
          <w:sz w:val="24"/>
          <w:szCs w:val="24"/>
        </w:rPr>
        <w:t xml:space="preserve"> at 9:0</w:t>
      </w:r>
      <w:r w:rsidR="00B338AA">
        <w:rPr>
          <w:sz w:val="24"/>
          <w:szCs w:val="24"/>
        </w:rPr>
        <w:t>7</w:t>
      </w:r>
      <w:r>
        <w:rPr>
          <w:sz w:val="24"/>
          <w:szCs w:val="24"/>
        </w:rPr>
        <w:t>am.</w:t>
      </w:r>
    </w:p>
    <w:p w14:paraId="18E130EB" w14:textId="77777777" w:rsidR="00E47D13" w:rsidRDefault="00E47D13">
      <w:pPr>
        <w:spacing w:line="276" w:lineRule="auto"/>
        <w:rPr>
          <w:sz w:val="24"/>
          <w:szCs w:val="24"/>
        </w:rPr>
      </w:pPr>
    </w:p>
    <w:p w14:paraId="121E7077" w14:textId="1E93E82D" w:rsidR="00E47D13" w:rsidRDefault="00ED1DC7">
      <w:pPr>
        <w:rPr>
          <w:sz w:val="24"/>
          <w:szCs w:val="24"/>
        </w:rPr>
      </w:pPr>
      <w:bookmarkStart w:id="1" w:name="_heading=h.wxmsmli322bg" w:colFirst="0" w:colLast="0"/>
      <w:bookmarkEnd w:id="1"/>
      <w:r>
        <w:rPr>
          <w:b/>
          <w:sz w:val="24"/>
          <w:szCs w:val="24"/>
        </w:rPr>
        <w:t xml:space="preserve">APPROVAL OF AGENDA – </w:t>
      </w:r>
      <w:r w:rsidR="00B338AA">
        <w:rPr>
          <w:i/>
          <w:sz w:val="24"/>
          <w:szCs w:val="24"/>
        </w:rPr>
        <w:t>G</w:t>
      </w:r>
      <w:r>
        <w:rPr>
          <w:i/>
          <w:sz w:val="24"/>
          <w:szCs w:val="24"/>
        </w:rPr>
        <w:t xml:space="preserve">. </w:t>
      </w:r>
      <w:r w:rsidR="00B338AA">
        <w:rPr>
          <w:i/>
          <w:sz w:val="24"/>
          <w:szCs w:val="24"/>
        </w:rPr>
        <w:t>Boersen</w:t>
      </w:r>
      <w:r>
        <w:rPr>
          <w:i/>
          <w:sz w:val="24"/>
          <w:szCs w:val="24"/>
        </w:rPr>
        <w:t xml:space="preserve"> made a motion to approve the agenda as </w:t>
      </w:r>
      <w:r w:rsidR="00B338AA">
        <w:rPr>
          <w:i/>
          <w:sz w:val="24"/>
          <w:szCs w:val="24"/>
        </w:rPr>
        <w:t>amended</w:t>
      </w:r>
      <w:r>
        <w:rPr>
          <w:i/>
          <w:sz w:val="24"/>
          <w:szCs w:val="24"/>
        </w:rPr>
        <w:t xml:space="preserve">. </w:t>
      </w:r>
      <w:r w:rsidR="00B338AA">
        <w:rPr>
          <w:i/>
          <w:sz w:val="24"/>
          <w:szCs w:val="24"/>
        </w:rPr>
        <w:t>B</w:t>
      </w:r>
      <w:r>
        <w:rPr>
          <w:i/>
          <w:sz w:val="24"/>
          <w:szCs w:val="24"/>
        </w:rPr>
        <w:t xml:space="preserve">. </w:t>
      </w:r>
      <w:r w:rsidR="00B338AA">
        <w:rPr>
          <w:i/>
          <w:sz w:val="24"/>
          <w:szCs w:val="24"/>
        </w:rPr>
        <w:t>Johnson</w:t>
      </w:r>
      <w:r>
        <w:rPr>
          <w:i/>
          <w:sz w:val="24"/>
          <w:szCs w:val="24"/>
        </w:rPr>
        <w:t xml:space="preserve"> supported the motion. Motion carried.</w:t>
      </w:r>
    </w:p>
    <w:p w14:paraId="34CD5332" w14:textId="77777777" w:rsidR="00E47D13" w:rsidRDefault="00ED1DC7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APPROVAL OF MINUTES</w:t>
      </w:r>
    </w:p>
    <w:p w14:paraId="43FD6BB6" w14:textId="579A15F6" w:rsidR="00E47D13" w:rsidRDefault="00ED1D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Regular Meeting Minutes, </w:t>
      </w:r>
      <w:r w:rsidR="00B338AA">
        <w:rPr>
          <w:color w:val="000000"/>
          <w:sz w:val="24"/>
          <w:szCs w:val="24"/>
        </w:rPr>
        <w:t>October</w:t>
      </w:r>
      <w:r>
        <w:rPr>
          <w:color w:val="000000"/>
          <w:sz w:val="24"/>
          <w:szCs w:val="24"/>
        </w:rPr>
        <w:t xml:space="preserve"> 2025 – </w:t>
      </w:r>
      <w:r>
        <w:rPr>
          <w:b/>
          <w:color w:val="000000"/>
          <w:sz w:val="24"/>
          <w:szCs w:val="24"/>
        </w:rPr>
        <w:t xml:space="preserve">ACTION ITEM – </w:t>
      </w:r>
      <w:r w:rsidR="00445216">
        <w:rPr>
          <w:i/>
          <w:color w:val="000000"/>
          <w:sz w:val="24"/>
          <w:szCs w:val="24"/>
        </w:rPr>
        <w:t>J</w:t>
      </w:r>
      <w:r>
        <w:rPr>
          <w:i/>
          <w:color w:val="000000"/>
          <w:sz w:val="24"/>
          <w:szCs w:val="24"/>
        </w:rPr>
        <w:t xml:space="preserve">. </w:t>
      </w:r>
      <w:r w:rsidR="00445216">
        <w:rPr>
          <w:i/>
          <w:color w:val="000000"/>
          <w:sz w:val="24"/>
          <w:szCs w:val="24"/>
        </w:rPr>
        <w:t>Kiel</w:t>
      </w:r>
      <w:r>
        <w:rPr>
          <w:i/>
          <w:color w:val="000000"/>
          <w:sz w:val="24"/>
          <w:szCs w:val="24"/>
        </w:rPr>
        <w:t xml:space="preserve"> made a motion to approve the </w:t>
      </w:r>
      <w:r w:rsidR="00B338AA">
        <w:rPr>
          <w:i/>
          <w:color w:val="000000"/>
          <w:sz w:val="24"/>
          <w:szCs w:val="24"/>
        </w:rPr>
        <w:t>October</w:t>
      </w:r>
      <w:r>
        <w:rPr>
          <w:i/>
          <w:color w:val="000000"/>
          <w:sz w:val="24"/>
          <w:szCs w:val="24"/>
        </w:rPr>
        <w:t xml:space="preserve"> 2025 meeting minutes as </w:t>
      </w:r>
      <w:r w:rsidR="00B338AA">
        <w:rPr>
          <w:i/>
          <w:color w:val="000000"/>
          <w:sz w:val="24"/>
          <w:szCs w:val="24"/>
        </w:rPr>
        <w:t>amended</w:t>
      </w:r>
      <w:r>
        <w:rPr>
          <w:i/>
          <w:color w:val="000000"/>
          <w:sz w:val="24"/>
          <w:szCs w:val="24"/>
        </w:rPr>
        <w:t>.</w:t>
      </w:r>
      <w:r w:rsidR="00B338AA">
        <w:rPr>
          <w:i/>
          <w:color w:val="000000"/>
          <w:sz w:val="24"/>
          <w:szCs w:val="24"/>
        </w:rPr>
        <w:t xml:space="preserve"> G. Boersen corrected public comment of Inland Waters Association meeting to Clinton County Lakes Workshop</w:t>
      </w:r>
      <w:r w:rsidR="00445216">
        <w:rPr>
          <w:i/>
          <w:color w:val="000000"/>
          <w:sz w:val="24"/>
          <w:szCs w:val="24"/>
        </w:rPr>
        <w:t>. G</w:t>
      </w:r>
      <w:r>
        <w:rPr>
          <w:i/>
          <w:color w:val="000000"/>
          <w:sz w:val="24"/>
          <w:szCs w:val="24"/>
        </w:rPr>
        <w:t xml:space="preserve">. </w:t>
      </w:r>
      <w:r w:rsidR="00445216">
        <w:rPr>
          <w:i/>
          <w:color w:val="000000"/>
          <w:sz w:val="24"/>
          <w:szCs w:val="24"/>
        </w:rPr>
        <w:t>Boersen</w:t>
      </w:r>
      <w:r>
        <w:rPr>
          <w:i/>
          <w:color w:val="000000"/>
          <w:sz w:val="24"/>
          <w:szCs w:val="24"/>
        </w:rPr>
        <w:t xml:space="preserve"> supported the motion. Motion carried.</w:t>
      </w:r>
    </w:p>
    <w:p w14:paraId="6C19EC56" w14:textId="77777777" w:rsidR="00E47D13" w:rsidRDefault="00ED1DC7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FINANCIAL REPORTS</w:t>
      </w:r>
    </w:p>
    <w:p w14:paraId="398C7EDA" w14:textId="5E409DB8" w:rsidR="00E47D13" w:rsidRDefault="00ED1D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Balance Sheet, Profit and Loss Statement for </w:t>
      </w:r>
      <w:r w:rsidR="00445216">
        <w:rPr>
          <w:color w:val="000000"/>
          <w:sz w:val="24"/>
          <w:szCs w:val="24"/>
        </w:rPr>
        <w:t>October</w:t>
      </w:r>
      <w:r>
        <w:rPr>
          <w:color w:val="000000"/>
          <w:sz w:val="24"/>
          <w:szCs w:val="24"/>
        </w:rPr>
        <w:t xml:space="preserve">, </w:t>
      </w:r>
      <w:r w:rsidR="00445216">
        <w:rPr>
          <w:color w:val="000000"/>
          <w:sz w:val="24"/>
          <w:szCs w:val="24"/>
        </w:rPr>
        <w:t>October</w:t>
      </w:r>
      <w:r>
        <w:rPr>
          <w:color w:val="000000"/>
          <w:sz w:val="24"/>
          <w:szCs w:val="24"/>
        </w:rPr>
        <w:t xml:space="preserve"> Transactions; Check Detail and Credit Card Detail (paid) – </w:t>
      </w:r>
      <w:r>
        <w:rPr>
          <w:b/>
          <w:color w:val="000000"/>
          <w:sz w:val="24"/>
          <w:szCs w:val="24"/>
        </w:rPr>
        <w:t>ACTION ITEM</w:t>
      </w:r>
    </w:p>
    <w:p w14:paraId="5DEB4257" w14:textId="5796B6AB" w:rsidR="00E47D13" w:rsidRDefault="00ED1D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Balance Sheet, Profit and Loss Statements; </w:t>
      </w:r>
      <w:r w:rsidR="00445216">
        <w:rPr>
          <w:color w:val="000000"/>
          <w:sz w:val="24"/>
          <w:szCs w:val="24"/>
        </w:rPr>
        <w:t>November</w:t>
      </w:r>
      <w:r>
        <w:rPr>
          <w:color w:val="000000"/>
          <w:sz w:val="24"/>
          <w:szCs w:val="24"/>
        </w:rPr>
        <w:t xml:space="preserve"> and YTD, </w:t>
      </w:r>
      <w:r w:rsidR="00445216">
        <w:rPr>
          <w:color w:val="000000"/>
          <w:sz w:val="24"/>
          <w:szCs w:val="24"/>
        </w:rPr>
        <w:t>November</w:t>
      </w:r>
      <w:r>
        <w:rPr>
          <w:color w:val="000000"/>
          <w:sz w:val="24"/>
          <w:szCs w:val="24"/>
        </w:rPr>
        <w:t xml:space="preserve"> Transactions; Check Detail and Credit Card Detail (paid) – </w:t>
      </w:r>
      <w:r>
        <w:rPr>
          <w:b/>
          <w:color w:val="000000"/>
          <w:sz w:val="24"/>
          <w:szCs w:val="24"/>
        </w:rPr>
        <w:t xml:space="preserve">ACTION ITEM – </w:t>
      </w:r>
      <w:r w:rsidR="00445216">
        <w:rPr>
          <w:i/>
          <w:color w:val="000000"/>
          <w:sz w:val="24"/>
          <w:szCs w:val="24"/>
        </w:rPr>
        <w:t>B</w:t>
      </w:r>
      <w:r>
        <w:rPr>
          <w:i/>
          <w:color w:val="000000"/>
          <w:sz w:val="24"/>
          <w:szCs w:val="24"/>
        </w:rPr>
        <w:t xml:space="preserve">. </w:t>
      </w:r>
      <w:r w:rsidR="00445216">
        <w:rPr>
          <w:i/>
          <w:color w:val="000000"/>
          <w:sz w:val="24"/>
          <w:szCs w:val="24"/>
        </w:rPr>
        <w:t>Johnson</w:t>
      </w:r>
      <w:r>
        <w:rPr>
          <w:i/>
          <w:color w:val="000000"/>
          <w:sz w:val="24"/>
          <w:szCs w:val="24"/>
        </w:rPr>
        <w:t xml:space="preserve"> made a motion to approve Financial Reports 1.and 2. as presented. </w:t>
      </w:r>
      <w:r w:rsidR="00445216">
        <w:rPr>
          <w:i/>
          <w:color w:val="000000"/>
          <w:sz w:val="24"/>
          <w:szCs w:val="24"/>
        </w:rPr>
        <w:t>J</w:t>
      </w:r>
      <w:r>
        <w:rPr>
          <w:i/>
          <w:color w:val="000000"/>
          <w:sz w:val="24"/>
          <w:szCs w:val="24"/>
        </w:rPr>
        <w:t xml:space="preserve">. </w:t>
      </w:r>
      <w:r w:rsidR="00445216">
        <w:rPr>
          <w:i/>
          <w:color w:val="000000"/>
          <w:sz w:val="24"/>
          <w:szCs w:val="24"/>
        </w:rPr>
        <w:t>Schulz</w:t>
      </w:r>
      <w:r>
        <w:rPr>
          <w:i/>
          <w:color w:val="000000"/>
          <w:sz w:val="24"/>
          <w:szCs w:val="24"/>
        </w:rPr>
        <w:t xml:space="preserve"> supported the motion. Motion carried.</w:t>
      </w:r>
    </w:p>
    <w:p w14:paraId="255CF8F2" w14:textId="7954C0A6" w:rsidR="00E47D13" w:rsidRDefault="00ED1DC7">
      <w:pPr>
        <w:spacing w:before="24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OTHER AGENCY – </w:t>
      </w:r>
      <w:r w:rsidR="00445216">
        <w:rPr>
          <w:sz w:val="24"/>
          <w:szCs w:val="24"/>
        </w:rPr>
        <w:t>Kristin Angel, Michigan CLASS</w:t>
      </w:r>
      <w:r w:rsidR="009132A6">
        <w:rPr>
          <w:sz w:val="24"/>
          <w:szCs w:val="24"/>
        </w:rPr>
        <w:t xml:space="preserve">. Kristin gave an introduction about Michigan CLASS as it is a local government investment pool. </w:t>
      </w:r>
      <w:r w:rsidR="00445216">
        <w:rPr>
          <w:sz w:val="24"/>
          <w:szCs w:val="24"/>
        </w:rPr>
        <w:t xml:space="preserve"> </w:t>
      </w:r>
    </w:p>
    <w:p w14:paraId="7AC7209F" w14:textId="77777777" w:rsidR="00E47D13" w:rsidRDefault="00ED1DC7">
      <w:pPr>
        <w:spacing w:before="240"/>
        <w:rPr>
          <w:sz w:val="24"/>
          <w:szCs w:val="24"/>
        </w:rPr>
      </w:pPr>
      <w:r>
        <w:rPr>
          <w:b/>
          <w:sz w:val="24"/>
          <w:szCs w:val="24"/>
        </w:rPr>
        <w:t xml:space="preserve">STAFF REPORTS – </w:t>
      </w:r>
      <w:r>
        <w:rPr>
          <w:sz w:val="24"/>
          <w:szCs w:val="24"/>
        </w:rPr>
        <w:t>NRCS and District Staff provided written and verbal reports.</w:t>
      </w:r>
    </w:p>
    <w:p w14:paraId="443B6341" w14:textId="7FE6070C" w:rsidR="00E47D13" w:rsidRDefault="00ED1DC7">
      <w:pPr>
        <w:spacing w:before="240"/>
        <w:rPr>
          <w:color w:val="EE0000"/>
          <w:sz w:val="24"/>
          <w:szCs w:val="24"/>
        </w:rPr>
      </w:pPr>
      <w:r>
        <w:rPr>
          <w:b/>
          <w:sz w:val="24"/>
          <w:szCs w:val="24"/>
        </w:rPr>
        <w:t xml:space="preserve">MACD UPDATE – </w:t>
      </w:r>
      <w:r>
        <w:rPr>
          <w:sz w:val="24"/>
          <w:szCs w:val="24"/>
        </w:rPr>
        <w:t xml:space="preserve">G. Boersen stated that MACD </w:t>
      </w:r>
      <w:r w:rsidR="009132A6">
        <w:rPr>
          <w:sz w:val="24"/>
          <w:szCs w:val="24"/>
        </w:rPr>
        <w:t xml:space="preserve">Annual Conference will be held next month in December.  </w:t>
      </w:r>
    </w:p>
    <w:p w14:paraId="355B993E" w14:textId="77777777" w:rsidR="00E47D13" w:rsidRDefault="00ED1DC7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NEW BUSINESS</w:t>
      </w:r>
    </w:p>
    <w:p w14:paraId="497D0CA8" w14:textId="305461B3" w:rsidR="009132A6" w:rsidRPr="00FE0DBB" w:rsidRDefault="009132A6" w:rsidP="00FE0DB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4"/>
          <w:szCs w:val="24"/>
          <w:lang w:val="en-US"/>
        </w:rPr>
      </w:pPr>
      <w:r w:rsidRPr="009132A6">
        <w:rPr>
          <w:color w:val="000000"/>
          <w:sz w:val="24"/>
          <w:szCs w:val="24"/>
        </w:rPr>
        <w:t>Investment Policy</w:t>
      </w:r>
      <w:r w:rsidR="00B37F03">
        <w:rPr>
          <w:color w:val="000000"/>
          <w:sz w:val="24"/>
          <w:szCs w:val="24"/>
        </w:rPr>
        <w:t xml:space="preserve"> – </w:t>
      </w:r>
      <w:r w:rsidR="00B37F03" w:rsidRPr="00B37F03">
        <w:rPr>
          <w:b/>
          <w:bCs/>
          <w:color w:val="000000"/>
          <w:sz w:val="24"/>
          <w:szCs w:val="24"/>
        </w:rPr>
        <w:t>ACTION ITEM ONE</w:t>
      </w:r>
      <w:r w:rsidR="00B37F03">
        <w:rPr>
          <w:color w:val="000000"/>
          <w:sz w:val="24"/>
          <w:szCs w:val="24"/>
        </w:rPr>
        <w:t xml:space="preserve"> – </w:t>
      </w:r>
      <w:r w:rsidR="00B37F03">
        <w:rPr>
          <w:i/>
          <w:iCs/>
          <w:color w:val="000000"/>
          <w:sz w:val="24"/>
          <w:szCs w:val="24"/>
        </w:rPr>
        <w:t xml:space="preserve">J. Kiel made a motion to adopt Clinton Conservation District Investment Policy as amended 11/18/2025. J. Schulz supported the motion. </w:t>
      </w:r>
      <w:r w:rsidR="0078726C" w:rsidRPr="0078726C">
        <w:rPr>
          <w:i/>
          <w:iCs/>
          <w:color w:val="000000"/>
          <w:sz w:val="24"/>
          <w:szCs w:val="24"/>
          <w:lang w:val="en-US"/>
        </w:rPr>
        <w:t xml:space="preserve">Rollcall vote: A. </w:t>
      </w:r>
      <w:proofErr w:type="spellStart"/>
      <w:r w:rsidR="0078726C" w:rsidRPr="0078726C">
        <w:rPr>
          <w:i/>
          <w:iCs/>
          <w:color w:val="000000"/>
          <w:sz w:val="24"/>
          <w:szCs w:val="24"/>
          <w:lang w:val="en-US"/>
        </w:rPr>
        <w:t>Polverento</w:t>
      </w:r>
      <w:proofErr w:type="spellEnd"/>
      <w:r w:rsidR="0078726C" w:rsidRPr="0078726C">
        <w:rPr>
          <w:i/>
          <w:iCs/>
          <w:color w:val="000000"/>
          <w:sz w:val="24"/>
          <w:szCs w:val="24"/>
          <w:lang w:val="en-US"/>
        </w:rPr>
        <w:t xml:space="preserve"> – yea, B. Johnson – yea, G. Boersen – yea, J. Kiel – </w:t>
      </w:r>
      <w:r w:rsidR="0078726C">
        <w:rPr>
          <w:i/>
          <w:iCs/>
          <w:color w:val="000000"/>
          <w:sz w:val="24"/>
          <w:szCs w:val="24"/>
          <w:lang w:val="en-US"/>
        </w:rPr>
        <w:t>yea</w:t>
      </w:r>
      <w:r w:rsidR="0078726C" w:rsidRPr="0078726C">
        <w:rPr>
          <w:i/>
          <w:iCs/>
          <w:color w:val="000000"/>
          <w:sz w:val="24"/>
          <w:szCs w:val="24"/>
          <w:lang w:val="en-US"/>
        </w:rPr>
        <w:t xml:space="preserve">, J. Schulz – </w:t>
      </w:r>
      <w:r w:rsidR="0078726C">
        <w:rPr>
          <w:i/>
          <w:iCs/>
          <w:color w:val="000000"/>
          <w:sz w:val="24"/>
          <w:szCs w:val="24"/>
          <w:lang w:val="en-US"/>
        </w:rPr>
        <w:t>yea</w:t>
      </w:r>
      <w:r w:rsidR="0078726C" w:rsidRPr="0078726C">
        <w:rPr>
          <w:i/>
          <w:iCs/>
          <w:color w:val="000000"/>
          <w:sz w:val="24"/>
          <w:szCs w:val="24"/>
          <w:lang w:val="en-US"/>
        </w:rPr>
        <w:t>. Motion carried.</w:t>
      </w:r>
      <w:r w:rsidR="0078726C">
        <w:rPr>
          <w:i/>
          <w:iCs/>
          <w:color w:val="000000"/>
          <w:sz w:val="24"/>
          <w:szCs w:val="24"/>
          <w:lang w:val="en-US"/>
        </w:rPr>
        <w:t xml:space="preserve"> </w:t>
      </w:r>
      <w:r w:rsidR="0078726C">
        <w:rPr>
          <w:b/>
          <w:bCs/>
          <w:color w:val="000000"/>
          <w:sz w:val="24"/>
          <w:szCs w:val="24"/>
          <w:lang w:val="en-US"/>
        </w:rPr>
        <w:t xml:space="preserve">ACTION ITEM TWO – </w:t>
      </w:r>
      <w:r w:rsidR="0078726C">
        <w:rPr>
          <w:i/>
          <w:iCs/>
          <w:color w:val="000000"/>
          <w:sz w:val="24"/>
          <w:szCs w:val="24"/>
          <w:lang w:val="en-US"/>
        </w:rPr>
        <w:t xml:space="preserve">J. Kiel made a motion to authorize Executive Director to </w:t>
      </w:r>
      <w:r w:rsidR="00FE0DBB">
        <w:rPr>
          <w:i/>
          <w:iCs/>
          <w:color w:val="000000"/>
          <w:sz w:val="24"/>
          <w:szCs w:val="24"/>
          <w:lang w:val="en-US"/>
        </w:rPr>
        <w:t>prepare agreement</w:t>
      </w:r>
      <w:r w:rsidR="0078726C">
        <w:rPr>
          <w:i/>
          <w:iCs/>
          <w:color w:val="000000"/>
          <w:sz w:val="24"/>
          <w:szCs w:val="24"/>
          <w:lang w:val="en-US"/>
        </w:rPr>
        <w:t xml:space="preserve"> with Michigan Class </w:t>
      </w:r>
      <w:r w:rsidR="00FE0DBB">
        <w:rPr>
          <w:i/>
          <w:iCs/>
          <w:color w:val="000000"/>
          <w:sz w:val="24"/>
          <w:szCs w:val="24"/>
          <w:lang w:val="en-US"/>
        </w:rPr>
        <w:t>giving</w:t>
      </w:r>
      <w:r w:rsidR="0078726C">
        <w:rPr>
          <w:i/>
          <w:iCs/>
          <w:color w:val="000000"/>
          <w:sz w:val="24"/>
          <w:szCs w:val="24"/>
          <w:lang w:val="en-US"/>
        </w:rPr>
        <w:t xml:space="preserve"> Executive Director and Treasurer full access </w:t>
      </w:r>
      <w:r w:rsidR="00FE0DBB">
        <w:rPr>
          <w:i/>
          <w:iCs/>
          <w:color w:val="000000"/>
          <w:sz w:val="24"/>
          <w:szCs w:val="24"/>
          <w:lang w:val="en-US"/>
        </w:rPr>
        <w:t xml:space="preserve">to set up who can view and interact with Michigan CLASS web portal. G. Boersen supported the motion. Motion carried. </w:t>
      </w:r>
    </w:p>
    <w:p w14:paraId="5D5B6425" w14:textId="2845BDBA" w:rsidR="009132A6" w:rsidRPr="009132A6" w:rsidRDefault="009132A6" w:rsidP="009132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32A6">
        <w:rPr>
          <w:color w:val="000000"/>
          <w:sz w:val="24"/>
          <w:szCs w:val="24"/>
        </w:rPr>
        <w:t>Associat</w:t>
      </w:r>
      <w:r w:rsidR="00FE0DBB">
        <w:rPr>
          <w:color w:val="000000"/>
          <w:sz w:val="24"/>
          <w:szCs w:val="24"/>
        </w:rPr>
        <w:t>e</w:t>
      </w:r>
      <w:r w:rsidRPr="009132A6">
        <w:rPr>
          <w:color w:val="000000"/>
          <w:sz w:val="24"/>
          <w:szCs w:val="24"/>
        </w:rPr>
        <w:t xml:space="preserve"> Boad Member Recruitment Strategy</w:t>
      </w:r>
      <w:r w:rsidR="00FE0DBB">
        <w:rPr>
          <w:color w:val="000000"/>
          <w:sz w:val="24"/>
          <w:szCs w:val="24"/>
        </w:rPr>
        <w:t xml:space="preserve"> – </w:t>
      </w:r>
      <w:r w:rsidR="00FE0DBB">
        <w:rPr>
          <w:i/>
          <w:iCs/>
          <w:color w:val="000000"/>
          <w:sz w:val="24"/>
          <w:szCs w:val="24"/>
        </w:rPr>
        <w:t>N</w:t>
      </w:r>
      <w:r w:rsidR="00FE0DBB" w:rsidRPr="00FE0DBB">
        <w:rPr>
          <w:i/>
          <w:iCs/>
          <w:color w:val="000000"/>
          <w:sz w:val="24"/>
          <w:szCs w:val="24"/>
        </w:rPr>
        <w:t>o action taken</w:t>
      </w:r>
      <w:r w:rsidRPr="009132A6">
        <w:rPr>
          <w:color w:val="000000"/>
          <w:sz w:val="24"/>
          <w:szCs w:val="24"/>
        </w:rPr>
        <w:t xml:space="preserve"> </w:t>
      </w:r>
    </w:p>
    <w:p w14:paraId="161DB47D" w14:textId="06DBD6E9" w:rsidR="009132A6" w:rsidRPr="009132A6" w:rsidRDefault="009132A6" w:rsidP="009132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32A6">
        <w:rPr>
          <w:sz w:val="24"/>
          <w:szCs w:val="24"/>
        </w:rPr>
        <w:t>Clean Boats, Clean Waters</w:t>
      </w:r>
      <w:r w:rsidR="00FE0DBB">
        <w:rPr>
          <w:sz w:val="24"/>
          <w:szCs w:val="24"/>
        </w:rPr>
        <w:t xml:space="preserve"> – </w:t>
      </w:r>
      <w:r w:rsidR="00FE0DBB">
        <w:rPr>
          <w:i/>
          <w:iCs/>
          <w:sz w:val="24"/>
          <w:szCs w:val="24"/>
        </w:rPr>
        <w:t>Move to old business for December meeting.</w:t>
      </w:r>
    </w:p>
    <w:p w14:paraId="0CA1D91C" w14:textId="59E59FE4" w:rsidR="009132A6" w:rsidRPr="009132A6" w:rsidRDefault="009132A6" w:rsidP="009132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32A6">
        <w:rPr>
          <w:sz w:val="24"/>
          <w:szCs w:val="24"/>
        </w:rPr>
        <w:t>MACD December State Council Meeting</w:t>
      </w:r>
      <w:r w:rsidR="00FE0DBB">
        <w:rPr>
          <w:sz w:val="24"/>
          <w:szCs w:val="24"/>
        </w:rPr>
        <w:t xml:space="preserve"> – </w:t>
      </w:r>
      <w:r w:rsidR="00FE0DBB">
        <w:rPr>
          <w:i/>
          <w:iCs/>
          <w:sz w:val="24"/>
          <w:szCs w:val="24"/>
        </w:rPr>
        <w:t>No action taken</w:t>
      </w:r>
    </w:p>
    <w:p w14:paraId="3812B567" w14:textId="4D78E3CC" w:rsidR="009132A6" w:rsidRPr="009132A6" w:rsidRDefault="009132A6" w:rsidP="009132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32A6">
        <w:rPr>
          <w:sz w:val="24"/>
          <w:szCs w:val="24"/>
        </w:rPr>
        <w:t>MACD FY2026 Membership Dues</w:t>
      </w:r>
      <w:r w:rsidR="00FE0DBB">
        <w:rPr>
          <w:sz w:val="24"/>
          <w:szCs w:val="24"/>
        </w:rPr>
        <w:t xml:space="preserve"> – </w:t>
      </w:r>
      <w:r w:rsidR="00FE0DBB" w:rsidRPr="00FE0DBB">
        <w:rPr>
          <w:b/>
          <w:bCs/>
          <w:sz w:val="24"/>
          <w:szCs w:val="24"/>
        </w:rPr>
        <w:t>ACTION ITEM</w:t>
      </w:r>
      <w:r w:rsidR="00FE0DBB">
        <w:rPr>
          <w:b/>
          <w:bCs/>
          <w:sz w:val="24"/>
          <w:szCs w:val="24"/>
        </w:rPr>
        <w:t xml:space="preserve"> – </w:t>
      </w:r>
      <w:r w:rsidR="00FE0DBB">
        <w:rPr>
          <w:i/>
          <w:iCs/>
          <w:sz w:val="24"/>
          <w:szCs w:val="24"/>
        </w:rPr>
        <w:t xml:space="preserve">A. </w:t>
      </w:r>
      <w:proofErr w:type="spellStart"/>
      <w:r w:rsidR="00FE0DBB">
        <w:rPr>
          <w:i/>
          <w:iCs/>
          <w:sz w:val="24"/>
          <w:szCs w:val="24"/>
        </w:rPr>
        <w:t>Polverento</w:t>
      </w:r>
      <w:proofErr w:type="spellEnd"/>
      <w:r w:rsidR="00FE0DBB">
        <w:rPr>
          <w:i/>
          <w:iCs/>
          <w:sz w:val="24"/>
          <w:szCs w:val="24"/>
        </w:rPr>
        <w:t xml:space="preserve"> made a motion to authorize Executive Director to continue MACD membership dues at the basic level $650 for FY2026. G. Boersen supported the motion. Motion carried. </w:t>
      </w:r>
    </w:p>
    <w:p w14:paraId="40C60D08" w14:textId="7A26CFEF" w:rsidR="009132A6" w:rsidRPr="009132A6" w:rsidRDefault="009132A6" w:rsidP="009132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32A6">
        <w:rPr>
          <w:sz w:val="24"/>
          <w:szCs w:val="24"/>
        </w:rPr>
        <w:t>Employee Merit Stipend</w:t>
      </w:r>
      <w:r w:rsidR="00FE0DBB">
        <w:rPr>
          <w:sz w:val="24"/>
          <w:szCs w:val="24"/>
        </w:rPr>
        <w:t xml:space="preserve"> – </w:t>
      </w:r>
      <w:r w:rsidR="00FE0DBB" w:rsidRPr="00FE0DBB">
        <w:rPr>
          <w:b/>
          <w:bCs/>
          <w:sz w:val="24"/>
          <w:szCs w:val="24"/>
        </w:rPr>
        <w:t>ACTION ITEM</w:t>
      </w:r>
      <w:r w:rsidR="00FE0DBB">
        <w:rPr>
          <w:b/>
          <w:bCs/>
          <w:sz w:val="24"/>
          <w:szCs w:val="24"/>
        </w:rPr>
        <w:t xml:space="preserve"> – </w:t>
      </w:r>
      <w:r w:rsidR="00FE0DBB">
        <w:rPr>
          <w:i/>
          <w:iCs/>
          <w:sz w:val="24"/>
          <w:szCs w:val="24"/>
        </w:rPr>
        <w:t xml:space="preserve">B. Johnson made a motion to authorize FY2025 merit stipend as presented by Executive Director. G. Boersen supported the motion. Motion carried. </w:t>
      </w:r>
    </w:p>
    <w:p w14:paraId="737247D0" w14:textId="77777777" w:rsidR="00E47D13" w:rsidRDefault="00E47D13">
      <w:pPr>
        <w:pBdr>
          <w:top w:val="nil"/>
          <w:left w:val="nil"/>
          <w:bottom w:val="nil"/>
          <w:right w:val="nil"/>
          <w:between w:val="nil"/>
        </w:pBdr>
        <w:ind w:left="99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239EDDB" w14:textId="77777777" w:rsidR="00E47D13" w:rsidRDefault="00ED1DC7">
      <w:pPr>
        <w:rPr>
          <w:b/>
          <w:sz w:val="24"/>
          <w:szCs w:val="24"/>
        </w:rPr>
      </w:pPr>
      <w:bookmarkStart w:id="2" w:name="_heading=h.xi94dnvuev4j" w:colFirst="0" w:colLast="0"/>
      <w:bookmarkEnd w:id="2"/>
      <w:r>
        <w:rPr>
          <w:b/>
          <w:sz w:val="24"/>
          <w:szCs w:val="24"/>
        </w:rPr>
        <w:t>OLD BUSINESS – None</w:t>
      </w:r>
    </w:p>
    <w:p w14:paraId="03668C0E" w14:textId="77777777" w:rsidR="00E47D13" w:rsidRDefault="00E47D13">
      <w:pPr>
        <w:rPr>
          <w:b/>
          <w:sz w:val="24"/>
          <w:szCs w:val="24"/>
        </w:rPr>
      </w:pPr>
    </w:p>
    <w:p w14:paraId="1017AFFC" w14:textId="4E4F96FA" w:rsidR="00E47D13" w:rsidRDefault="00ED1DC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CORRESPONDENCE </w:t>
      </w:r>
    </w:p>
    <w:p w14:paraId="36C6E5B0" w14:textId="77777777" w:rsidR="00ED1DC7" w:rsidRPr="003E4DF7" w:rsidRDefault="00ED1DC7" w:rsidP="00ED1DC7">
      <w:pPr>
        <w:pStyle w:val="ListParagraph"/>
        <w:numPr>
          <w:ilvl w:val="0"/>
          <w:numId w:val="6"/>
        </w:numPr>
        <w:rPr>
          <w:rFonts w:ascii="Times New Roman" w:hAnsi="Times New Roman"/>
          <w:bCs/>
          <w:sz w:val="22"/>
        </w:rPr>
      </w:pPr>
      <w:r w:rsidRPr="003E4DF7">
        <w:rPr>
          <w:rFonts w:ascii="Times New Roman" w:hAnsi="Times New Roman"/>
          <w:bCs/>
          <w:sz w:val="22"/>
        </w:rPr>
        <w:t xml:space="preserve">PA116 Irrer Thomas and </w:t>
      </w:r>
      <w:proofErr w:type="spellStart"/>
      <w:r w:rsidRPr="003E4DF7">
        <w:rPr>
          <w:rFonts w:ascii="Times New Roman" w:hAnsi="Times New Roman"/>
          <w:bCs/>
          <w:sz w:val="22"/>
        </w:rPr>
        <w:t>Mabilyn</w:t>
      </w:r>
      <w:proofErr w:type="spellEnd"/>
      <w:r w:rsidRPr="003E4DF7">
        <w:rPr>
          <w:rFonts w:ascii="Times New Roman" w:hAnsi="Times New Roman"/>
          <w:bCs/>
          <w:sz w:val="22"/>
        </w:rPr>
        <w:t>, Bengal Twp section 27.</w:t>
      </w:r>
    </w:p>
    <w:p w14:paraId="1D0C351F" w14:textId="2536084E" w:rsidR="00FE0DBB" w:rsidRPr="00ED1DC7" w:rsidRDefault="00ED1DC7" w:rsidP="00ED1DC7">
      <w:pPr>
        <w:pStyle w:val="ListParagraph"/>
        <w:numPr>
          <w:ilvl w:val="0"/>
          <w:numId w:val="6"/>
        </w:numPr>
        <w:rPr>
          <w:rFonts w:ascii="Times New Roman" w:hAnsi="Times New Roman"/>
          <w:bCs/>
          <w:sz w:val="22"/>
        </w:rPr>
      </w:pPr>
      <w:r w:rsidRPr="003E4DF7">
        <w:rPr>
          <w:rFonts w:ascii="Times New Roman" w:hAnsi="Times New Roman"/>
          <w:bCs/>
          <w:sz w:val="22"/>
        </w:rPr>
        <w:t xml:space="preserve">PA116 </w:t>
      </w:r>
      <w:proofErr w:type="spellStart"/>
      <w:r w:rsidRPr="003E4DF7">
        <w:rPr>
          <w:rFonts w:ascii="Times New Roman" w:hAnsi="Times New Roman"/>
          <w:bCs/>
          <w:sz w:val="22"/>
        </w:rPr>
        <w:t>Jandernoa</w:t>
      </w:r>
      <w:proofErr w:type="spellEnd"/>
      <w:r w:rsidRPr="003E4DF7">
        <w:rPr>
          <w:rFonts w:ascii="Times New Roman" w:hAnsi="Times New Roman"/>
          <w:bCs/>
          <w:sz w:val="22"/>
        </w:rPr>
        <w:t xml:space="preserve"> Trust, Essex Twp Section 31 and 20.</w:t>
      </w:r>
    </w:p>
    <w:p w14:paraId="77C7182C" w14:textId="7DFA2A51" w:rsidR="00E47D13" w:rsidRDefault="00ED1DC7">
      <w:pPr>
        <w:spacing w:before="240"/>
        <w:rPr>
          <w:sz w:val="24"/>
          <w:szCs w:val="24"/>
        </w:rPr>
      </w:pPr>
      <w:r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 xml:space="preserve">UBLIC </w:t>
      </w:r>
      <w:proofErr w:type="gramStart"/>
      <w:r>
        <w:rPr>
          <w:b/>
          <w:sz w:val="24"/>
          <w:szCs w:val="24"/>
        </w:rPr>
        <w:t xml:space="preserve">COMMENT </w:t>
      </w:r>
      <w:r>
        <w:rPr>
          <w:sz w:val="24"/>
          <w:szCs w:val="24"/>
        </w:rPr>
        <w:t xml:space="preserve"> -</w:t>
      </w:r>
      <w:proofErr w:type="gramEnd"/>
      <w:r>
        <w:rPr>
          <w:sz w:val="24"/>
          <w:szCs w:val="24"/>
        </w:rPr>
        <w:t xml:space="preserve"> </w:t>
      </w:r>
      <w:r w:rsidRPr="00ED1DC7">
        <w:rPr>
          <w:b/>
          <w:bCs/>
          <w:sz w:val="24"/>
          <w:szCs w:val="24"/>
        </w:rPr>
        <w:t>None</w:t>
      </w:r>
      <w:r>
        <w:rPr>
          <w:sz w:val="24"/>
          <w:szCs w:val="24"/>
        </w:rPr>
        <w:br/>
      </w:r>
    </w:p>
    <w:p w14:paraId="2BF74570" w14:textId="2279CED8" w:rsidR="00E47D13" w:rsidRDefault="00ED1DC7">
      <w:pPr>
        <w:rPr>
          <w:sz w:val="24"/>
          <w:szCs w:val="24"/>
        </w:rPr>
      </w:pPr>
      <w:r>
        <w:rPr>
          <w:b/>
          <w:sz w:val="24"/>
          <w:szCs w:val="24"/>
        </w:rPr>
        <w:t>NEXT MEETING</w:t>
      </w:r>
      <w:r>
        <w:rPr>
          <w:sz w:val="24"/>
          <w:szCs w:val="24"/>
        </w:rPr>
        <w:t xml:space="preserve"> – </w:t>
      </w:r>
      <w:r w:rsidRPr="003E4DF7">
        <w:rPr>
          <w:sz w:val="22"/>
          <w:szCs w:val="22"/>
        </w:rPr>
        <w:t>Tuesday, December 16</w:t>
      </w:r>
      <w:r w:rsidRPr="003E4DF7">
        <w:rPr>
          <w:sz w:val="22"/>
          <w:szCs w:val="22"/>
          <w:vertAlign w:val="superscript"/>
        </w:rPr>
        <w:t>th</w:t>
      </w:r>
      <w:r w:rsidRPr="003E4DF7">
        <w:rPr>
          <w:sz w:val="22"/>
          <w:szCs w:val="22"/>
        </w:rPr>
        <w:t>, 2025, 9:00am, Clinton Conservation District Board Room. 2343 North US-27 St. Johns, MI 48879</w:t>
      </w:r>
      <w:r>
        <w:rPr>
          <w:sz w:val="24"/>
          <w:szCs w:val="24"/>
        </w:rPr>
        <w:t xml:space="preserve"> </w:t>
      </w:r>
    </w:p>
    <w:p w14:paraId="482F95B4" w14:textId="77777777" w:rsidR="00E47D13" w:rsidRDefault="00E47D13">
      <w:pPr>
        <w:rPr>
          <w:sz w:val="24"/>
          <w:szCs w:val="24"/>
        </w:rPr>
      </w:pPr>
    </w:p>
    <w:p w14:paraId="648F072F" w14:textId="432D4BCD" w:rsidR="00E47D13" w:rsidRDefault="00ED1DC7">
      <w:pPr>
        <w:rPr>
          <w:i/>
          <w:sz w:val="24"/>
          <w:szCs w:val="24"/>
        </w:rPr>
      </w:pPr>
      <w:proofErr w:type="gramStart"/>
      <w:r>
        <w:rPr>
          <w:b/>
          <w:sz w:val="24"/>
          <w:szCs w:val="24"/>
        </w:rPr>
        <w:t>ADJOURNMENT  -</w:t>
      </w:r>
      <w:proofErr w:type="gramEnd"/>
      <w:r>
        <w:rPr>
          <w:b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z w:val="24"/>
          <w:szCs w:val="24"/>
        </w:rPr>
        <w:t>. Johnson</w:t>
      </w:r>
      <w:r>
        <w:rPr>
          <w:i/>
          <w:sz w:val="24"/>
          <w:szCs w:val="24"/>
        </w:rPr>
        <w:t xml:space="preserve"> made a motion to adjourn. G</w:t>
      </w:r>
      <w:r>
        <w:rPr>
          <w:i/>
          <w:sz w:val="24"/>
          <w:szCs w:val="24"/>
        </w:rPr>
        <w:t>. Boersen</w:t>
      </w:r>
      <w:r>
        <w:rPr>
          <w:i/>
          <w:sz w:val="24"/>
          <w:szCs w:val="24"/>
        </w:rPr>
        <w:t xml:space="preserve"> supported the motion. Meeting adjourned at 11</w:t>
      </w:r>
      <w:r>
        <w:rPr>
          <w:i/>
          <w:sz w:val="24"/>
          <w:szCs w:val="24"/>
        </w:rPr>
        <w:t>:08</w:t>
      </w:r>
      <w:r>
        <w:rPr>
          <w:i/>
          <w:sz w:val="24"/>
          <w:szCs w:val="24"/>
        </w:rPr>
        <w:t xml:space="preserve"> AM. </w:t>
      </w:r>
    </w:p>
    <w:p w14:paraId="5E138C62" w14:textId="77777777" w:rsidR="00E47D13" w:rsidRDefault="00E47D13">
      <w:pPr>
        <w:spacing w:line="360" w:lineRule="auto"/>
        <w:rPr>
          <w:i/>
          <w:sz w:val="24"/>
          <w:szCs w:val="24"/>
        </w:rPr>
      </w:pPr>
    </w:p>
    <w:p w14:paraId="2EFD848A" w14:textId="77777777" w:rsidR="00E47D13" w:rsidRDefault="00E47D13">
      <w:pPr>
        <w:spacing w:line="360" w:lineRule="auto"/>
        <w:rPr>
          <w:i/>
          <w:sz w:val="24"/>
          <w:szCs w:val="24"/>
        </w:rPr>
      </w:pPr>
    </w:p>
    <w:p w14:paraId="4ED25C0D" w14:textId="77777777" w:rsidR="00E47D13" w:rsidRDefault="00ED1DC7">
      <w:pPr>
        <w:spacing w:line="360" w:lineRule="auto"/>
        <w:rPr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9F8A24" wp14:editId="58836C01">
            <wp:extent cx="5660390" cy="1123950"/>
            <wp:effectExtent l="0" t="0" r="0" b="0"/>
            <wp:docPr id="97272745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47D13">
      <w:headerReference w:type="default" r:id="rId15"/>
      <w:type w:val="continuous"/>
      <w:pgSz w:w="12240" w:h="15840"/>
      <w:pgMar w:top="2448" w:right="1800" w:bottom="720" w:left="152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C9D0E" w14:textId="77777777" w:rsidR="00ED1DC7" w:rsidRDefault="00ED1DC7">
      <w:r>
        <w:separator/>
      </w:r>
    </w:p>
  </w:endnote>
  <w:endnote w:type="continuationSeparator" w:id="0">
    <w:p w14:paraId="6D49D6BA" w14:textId="77777777" w:rsidR="00ED1DC7" w:rsidRDefault="00ED1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B011E640-2D5F-4EBD-9A77-A04968F1DACC}"/>
    <w:embedItalic r:id="rId2" w:fontKey="{B5A1469C-8C5E-454A-AEB3-08FB35B7628D}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  <w:embedRegular r:id="rId3" w:fontKey="{24EB2776-1A6A-4EF6-B313-163F180C4F8B}"/>
  </w:font>
  <w:font w:name="Forefront">
    <w:altName w:val="Cambria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E0B25F1-DEB4-4193-88F7-49B59CB265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B4A0E1D-A224-4159-A20D-B4EF2EC23EA5}"/>
    <w:embedItalic r:id="rId6" w:fontKey="{DF72B843-6B04-498A-BA7F-9026CB5094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CC4C53D-9794-4A1D-805C-01BAFE379599}"/>
  </w:font>
  <w:font w:name="Overlock">
    <w:charset w:val="00"/>
    <w:family w:val="auto"/>
    <w:pitch w:val="default"/>
    <w:embedRegular r:id="rId8" w:fontKey="{C9741D4E-ED2A-4CD4-8DE1-05AC332663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99F86BE-9396-4712-A7B4-E07FD63D0C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5AFFF" w14:textId="77777777" w:rsidR="00E47D13" w:rsidRDefault="00ED1DC7">
    <w:pPr>
      <w:pStyle w:val="Heading2"/>
    </w:pPr>
    <w:r>
      <w:t>Managing Natural Resources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3FCBA" w14:textId="77777777" w:rsidR="00E47D13" w:rsidRDefault="00ED1DC7">
    <w:pPr>
      <w:pStyle w:val="Heading2"/>
    </w:pPr>
    <w:r>
      <w:t>Managing Natural Resources</w:t>
    </w:r>
  </w:p>
  <w:p w14:paraId="1E03694D" w14:textId="77777777" w:rsidR="00E47D13" w:rsidRDefault="00ED1D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i/>
        <w:color w:val="000000"/>
      </w:rPr>
    </w:pPr>
    <w:r>
      <w:rPr>
        <w:i/>
        <w:color w:val="000000"/>
      </w:rPr>
      <w:t>An Equal Opportunity Provider, Employer, and Lender</w:t>
    </w:r>
  </w:p>
  <w:p w14:paraId="03EB8106" w14:textId="77777777" w:rsidR="00E47D13" w:rsidRDefault="00E47D1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35C33" w14:textId="77777777" w:rsidR="00ED1DC7" w:rsidRDefault="00ED1DC7">
      <w:r>
        <w:separator/>
      </w:r>
    </w:p>
  </w:footnote>
  <w:footnote w:type="continuationSeparator" w:id="0">
    <w:p w14:paraId="2F717E2A" w14:textId="77777777" w:rsidR="00ED1DC7" w:rsidRDefault="00ED1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ED77E" w14:textId="77777777" w:rsidR="00E47D13" w:rsidRDefault="00ED1D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270"/>
      <w:rPr>
        <w:rFonts w:ascii="Overlock" w:eastAsia="Overlock" w:hAnsi="Overlock" w:cs="Overlock"/>
        <w:color w:val="000000"/>
        <w:sz w:val="28"/>
        <w:szCs w:val="28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8FD9930" wp14:editId="43EAA4B3">
              <wp:simplePos x="0" y="0"/>
              <wp:positionH relativeFrom="page">
                <wp:posOffset>731520</wp:posOffset>
              </wp:positionH>
              <wp:positionV relativeFrom="page">
                <wp:posOffset>1365250</wp:posOffset>
              </wp:positionV>
              <wp:extent cx="0" cy="12700"/>
              <wp:effectExtent l="0" t="0" r="0" b="0"/>
              <wp:wrapNone/>
              <wp:docPr id="972727454" name="Straight Arrow Connector 9727274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91320" y="3780000"/>
                        <a:ext cx="630936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731520</wp:posOffset>
              </wp:positionH>
              <wp:positionV relativeFrom="page">
                <wp:posOffset>1365250</wp:posOffset>
              </wp:positionV>
              <wp:extent cx="0" cy="12700"/>
              <wp:effectExtent b="0" l="0" r="0" t="0"/>
              <wp:wrapNone/>
              <wp:docPr id="97272745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BBD2DD6" wp14:editId="4394372B">
              <wp:simplePos x="0" y="0"/>
              <wp:positionH relativeFrom="page">
                <wp:posOffset>457200</wp:posOffset>
              </wp:positionH>
              <wp:positionV relativeFrom="page">
                <wp:posOffset>1365250</wp:posOffset>
              </wp:positionV>
              <wp:extent cx="0" cy="12700"/>
              <wp:effectExtent l="0" t="0" r="0" b="0"/>
              <wp:wrapNone/>
              <wp:docPr id="972727455" name="Straight Arrow Connector 972727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54160" y="3780000"/>
                        <a:ext cx="658368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457200</wp:posOffset>
              </wp:positionH>
              <wp:positionV relativeFrom="page">
                <wp:posOffset>1365250</wp:posOffset>
              </wp:positionV>
              <wp:extent cx="0" cy="12700"/>
              <wp:effectExtent b="0" l="0" r="0" t="0"/>
              <wp:wrapNone/>
              <wp:docPr id="97272745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Overlock" w:eastAsia="Overlock" w:hAnsi="Overlock" w:cs="Overlock"/>
        <w:color w:val="000000"/>
        <w:sz w:val="28"/>
        <w:szCs w:val="28"/>
      </w:rPr>
      <w:t>Clinton Conservation District</w:t>
    </w:r>
    <w:r>
      <w:rPr>
        <w:rFonts w:ascii="Overlock" w:eastAsia="Overlock" w:hAnsi="Overlock" w:cs="Overlock"/>
        <w:color w:val="000000"/>
        <w:sz w:val="28"/>
        <w:szCs w:val="28"/>
      </w:rPr>
      <w:tab/>
    </w:r>
    <w:r>
      <w:rPr>
        <w:rFonts w:ascii="Overlock" w:eastAsia="Overlock" w:hAnsi="Overlock" w:cs="Overlock"/>
        <w:color w:val="000000"/>
        <w:sz w:val="28"/>
        <w:szCs w:val="28"/>
      </w:rPr>
      <w:t xml:space="preserve">                                               Page </w:t>
    </w:r>
    <w:r>
      <w:rPr>
        <w:rFonts w:ascii="Overlock" w:eastAsia="Overlock" w:hAnsi="Overlock" w:cs="Overlock"/>
        <w:color w:val="000000"/>
        <w:sz w:val="28"/>
        <w:szCs w:val="28"/>
      </w:rPr>
      <w:fldChar w:fldCharType="begin"/>
    </w:r>
    <w:r>
      <w:rPr>
        <w:rFonts w:ascii="Overlock" w:eastAsia="Overlock" w:hAnsi="Overlock" w:cs="Overlock"/>
        <w:color w:val="000000"/>
        <w:sz w:val="28"/>
        <w:szCs w:val="28"/>
      </w:rPr>
      <w:instrText>PAGE</w:instrText>
    </w:r>
    <w:r>
      <w:rPr>
        <w:rFonts w:ascii="Overlock" w:eastAsia="Overlock" w:hAnsi="Overlock" w:cs="Overlock"/>
        <w:color w:val="000000"/>
        <w:sz w:val="28"/>
        <w:szCs w:val="28"/>
      </w:rPr>
      <w:fldChar w:fldCharType="separate"/>
    </w:r>
    <w:r>
      <w:rPr>
        <w:rFonts w:ascii="Overlock" w:eastAsia="Overlock" w:hAnsi="Overlock" w:cs="Overlock"/>
        <w:color w:val="000000"/>
        <w:sz w:val="28"/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54AFD" w14:textId="77777777" w:rsidR="00E47D13" w:rsidRDefault="00ED1D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9838F" w14:textId="77777777" w:rsidR="00E47D13" w:rsidRDefault="00E47D1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54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94447"/>
    <w:multiLevelType w:val="multilevel"/>
    <w:tmpl w:val="1FA685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17E67"/>
    <w:multiLevelType w:val="multilevel"/>
    <w:tmpl w:val="8D7441F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C4F4A1A"/>
    <w:multiLevelType w:val="multilevel"/>
    <w:tmpl w:val="122ECF0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C37AF4"/>
    <w:multiLevelType w:val="multilevel"/>
    <w:tmpl w:val="8D7441F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D9B24FF"/>
    <w:multiLevelType w:val="hybridMultilevel"/>
    <w:tmpl w:val="E5208DE4"/>
    <w:lvl w:ilvl="0" w:tplc="FFFFFFFF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ind w:left="171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42630188"/>
    <w:multiLevelType w:val="multilevel"/>
    <w:tmpl w:val="EC60CC82"/>
    <w:lvl w:ilvl="0">
      <w:start w:val="1"/>
      <w:numFmt w:val="decimal"/>
      <w:lvlText w:val="%1."/>
      <w:lvlJc w:val="left"/>
      <w:pPr>
        <w:ind w:left="99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1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430" w:hanging="180"/>
      </w:pPr>
    </w:lvl>
    <w:lvl w:ilvl="3">
      <w:start w:val="1"/>
      <w:numFmt w:val="decimal"/>
      <w:lvlText w:val="%4."/>
      <w:lvlJc w:val="left"/>
      <w:pPr>
        <w:ind w:left="3150" w:hanging="360"/>
      </w:pPr>
    </w:lvl>
    <w:lvl w:ilvl="4">
      <w:start w:val="1"/>
      <w:numFmt w:val="lowerLetter"/>
      <w:lvlText w:val="%5."/>
      <w:lvlJc w:val="left"/>
      <w:pPr>
        <w:ind w:left="3870" w:hanging="360"/>
      </w:pPr>
    </w:lvl>
    <w:lvl w:ilvl="5">
      <w:start w:val="1"/>
      <w:numFmt w:val="lowerRoman"/>
      <w:lvlText w:val="%6."/>
      <w:lvlJc w:val="right"/>
      <w:pPr>
        <w:ind w:left="4590" w:hanging="180"/>
      </w:pPr>
    </w:lvl>
    <w:lvl w:ilvl="6">
      <w:start w:val="1"/>
      <w:numFmt w:val="decimal"/>
      <w:lvlText w:val="%7."/>
      <w:lvlJc w:val="left"/>
      <w:pPr>
        <w:ind w:left="5310" w:hanging="360"/>
      </w:pPr>
    </w:lvl>
    <w:lvl w:ilvl="7">
      <w:start w:val="1"/>
      <w:numFmt w:val="lowerLetter"/>
      <w:lvlText w:val="%8."/>
      <w:lvlJc w:val="left"/>
      <w:pPr>
        <w:ind w:left="6030" w:hanging="360"/>
      </w:pPr>
    </w:lvl>
    <w:lvl w:ilvl="8">
      <w:start w:val="1"/>
      <w:numFmt w:val="lowerRoman"/>
      <w:lvlText w:val="%9."/>
      <w:lvlJc w:val="right"/>
      <w:pPr>
        <w:ind w:left="6750" w:hanging="180"/>
      </w:pPr>
    </w:lvl>
  </w:abstractNum>
  <w:num w:numId="1" w16cid:durableId="1799571445">
    <w:abstractNumId w:val="0"/>
  </w:num>
  <w:num w:numId="2" w16cid:durableId="2119567624">
    <w:abstractNumId w:val="2"/>
  </w:num>
  <w:num w:numId="3" w16cid:durableId="52699071">
    <w:abstractNumId w:val="5"/>
  </w:num>
  <w:num w:numId="4" w16cid:durableId="1334265242">
    <w:abstractNumId w:val="3"/>
  </w:num>
  <w:num w:numId="5" w16cid:durableId="133570619">
    <w:abstractNumId w:val="4"/>
  </w:num>
  <w:num w:numId="6" w16cid:durableId="2013990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D13"/>
    <w:rsid w:val="00445216"/>
    <w:rsid w:val="0078726C"/>
    <w:rsid w:val="009132A6"/>
    <w:rsid w:val="00B338AA"/>
    <w:rsid w:val="00B37F03"/>
    <w:rsid w:val="00DA2CB7"/>
    <w:rsid w:val="00E47D13"/>
    <w:rsid w:val="00ED1DC7"/>
    <w:rsid w:val="00FE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F5C6F"/>
  <w15:docId w15:val="{8DD009D5-B6A4-4011-AAAC-62FE7FCD5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Open Sans" w:eastAsia="Open Sans" w:hAnsi="Open Sans" w:cs="Open Sans"/>
      <w:sz w:val="16"/>
      <w:szCs w:val="1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rFonts w:ascii="Open Sans" w:eastAsia="Open Sans" w:hAnsi="Open Sans" w:cs="Open Sans"/>
      <w:i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ind w:left="86"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ind w:left="1440" w:hanging="454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outlineLvl w:val="4"/>
    </w:pPr>
    <w:rPr>
      <w:rFonts w:ascii="Rage Italic" w:eastAsia="Rage Italic" w:hAnsi="Rage Italic" w:cs="Rage Italic"/>
      <w:sz w:val="36"/>
      <w:szCs w:val="3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sz w:val="24"/>
      <w:szCs w:val="24"/>
    </w:rPr>
  </w:style>
  <w:style w:type="paragraph" w:styleId="Heading7">
    <w:name w:val="heading 7"/>
    <w:basedOn w:val="Normal"/>
    <w:next w:val="Normal"/>
    <w:qFormat/>
    <w:pPr>
      <w:keepNext/>
      <w:ind w:left="-90"/>
      <w:jc w:val="both"/>
      <w:outlineLvl w:val="6"/>
    </w:pPr>
    <w:rPr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ption">
    <w:name w:val="caption"/>
    <w:basedOn w:val="Normal"/>
    <w:next w:val="Normal"/>
    <w:qFormat/>
    <w:pPr>
      <w:framePr w:w="10800" w:h="792" w:hRule="exact" w:wrap="around" w:vAnchor="page" w:hAnchor="margin" w:x="1931" w:y="1383"/>
      <w:widowControl w:val="0"/>
    </w:pPr>
    <w:rPr>
      <w:rFonts w:ascii="Forefront" w:hAnsi="Forefront"/>
      <w:b/>
      <w:snapToGrid w:val="0"/>
      <w:sz w:val="32"/>
    </w:rPr>
  </w:style>
  <w:style w:type="paragraph" w:styleId="BodyTextIndent">
    <w:name w:val="Body Text Indent"/>
    <w:basedOn w:val="Normal"/>
    <w:pPr>
      <w:spacing w:before="240"/>
      <w:ind w:left="86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BodyTextIndent2">
    <w:name w:val="Body Text Indent 2"/>
    <w:basedOn w:val="Normal"/>
    <w:pPr>
      <w:tabs>
        <w:tab w:val="left" w:pos="0"/>
      </w:tabs>
      <w:ind w:left="1080"/>
    </w:pPr>
    <w:rPr>
      <w:sz w:val="24"/>
    </w:rPr>
  </w:style>
  <w:style w:type="character" w:styleId="PageNumber">
    <w:name w:val="page number"/>
    <w:basedOn w:val="DefaultParagraphFont"/>
    <w:rsid w:val="00133BEE"/>
  </w:style>
  <w:style w:type="paragraph" w:styleId="BalloonText">
    <w:name w:val="Balloon Text"/>
    <w:basedOn w:val="Normal"/>
    <w:link w:val="BalloonTextChar"/>
    <w:rsid w:val="008A3B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3B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617FB8"/>
    <w:pPr>
      <w:ind w:left="720"/>
      <w:contextualSpacing/>
      <w:jc w:val="both"/>
    </w:pPr>
    <w:rPr>
      <w:rFonts w:ascii="Arial" w:hAnsi="Arial"/>
      <w:szCs w:val="22"/>
    </w:rPr>
  </w:style>
  <w:style w:type="character" w:styleId="Hyperlink">
    <w:name w:val="Hyperlink"/>
    <w:basedOn w:val="DefaultParagraphFont"/>
    <w:uiPriority w:val="99"/>
    <w:unhideWhenUsed/>
    <w:rsid w:val="003E184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2C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6E2E7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5F694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F6941"/>
  </w:style>
  <w:style w:type="character" w:customStyle="1" w:styleId="CommentTextChar">
    <w:name w:val="Comment Text Char"/>
    <w:basedOn w:val="DefaultParagraphFont"/>
    <w:link w:val="CommentText"/>
    <w:semiHidden/>
    <w:rsid w:val="005F6941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F69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F6941"/>
    <w:rPr>
      <w:b/>
      <w:bCs/>
    </w:rPr>
  </w:style>
  <w:style w:type="paragraph" w:customStyle="1" w:styleId="Default">
    <w:name w:val="Default"/>
    <w:rsid w:val="005A1AF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3lCYKjPLqV5KLUTn9uNxv3LQ9w==">CgMxLjAyDmgud3htc21saTMyMmJnMg5oLnhpOTRkbnZ1ZXY0ajgAciExeVRlRXNfUElQeUV3ejFKbVlLM3dUaHBXM05sdGtidEs=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Reeves</dc:creator>
  <cp:lastModifiedBy>Wolf, Kurt - FPAC-NRCS, MI</cp:lastModifiedBy>
  <cp:revision>2</cp:revision>
  <dcterms:created xsi:type="dcterms:W3CDTF">2025-11-18T19:25:00Z</dcterms:created>
  <dcterms:modified xsi:type="dcterms:W3CDTF">2025-11-18T19:25:00Z</dcterms:modified>
</cp:coreProperties>
</file>